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NOVEMBRE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414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 w:themeShade="80"/>
        </w:rPr>
        <w:t xml:space="preserve">Incontri al Museo di Scienze Naturali di Brescia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/>
        </w:rPr>
        <w:t xml:space="preserve">(Sala Rapuzzi, via Ozanam) </w:t>
      </w:r>
      <w:r>
        <w:rPr>
          <w:rFonts w:cs="Candara" w:ascii="Candara" w:hAnsi="Candara"/>
          <w:b/>
          <w:i/>
          <w:color w:val="21409A" w:themeShade="80"/>
        </w:rPr>
        <w:t>e in altre sedi.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bookmarkStart w:id="0" w:name="__DdeLink__4864_1622997148"/>
      <w:bookmarkStart w:id="1" w:name="__DdeLink__4864_1622997148"/>
      <w:bookmarkEnd w:id="1"/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Museo di Scienze Naturali, Sala Rapuzzi, via Ozanam,</w:t>
        <w:br/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Circolo Micologico “G. Carini”. 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Info: tel. 030/395286;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bookmarkStart w:id="2" w:name="__DdeLink__4864_16229971481"/>
      <w:bookmarkStart w:id="3" w:name="__DdeLink__4864_16229971481"/>
      <w:bookmarkEnd w:id="3"/>
      <w:r>
        <w:rPr>
          <w:color w:val="21409A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Programma: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1F497D"/>
          <w:spacing w:val="0"/>
          <w:sz w:val="28"/>
        </w:rPr>
        <w:t>8 novembre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8"/>
        </w:rPr>
        <w:t xml:space="preserve">, Sala di via Campo Marte 3, La Flora Alpina del Gabiet, conferenza con presentazione del libro di Roberto Olgiati;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1F497D"/>
          <w:spacing w:val="0"/>
          <w:sz w:val="28"/>
        </w:rPr>
        <w:t>15 novembre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8"/>
        </w:rPr>
        <w:t xml:space="preserve">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Museo di Scienze Naturali, Sala Rapuzzi, via Ozanam, incontro tra i soci; 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1F497D"/>
          <w:spacing w:val="0"/>
          <w:sz w:val="28"/>
        </w:rPr>
        <w:t>22 novembre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8"/>
        </w:rPr>
        <w:t xml:space="preserve">, Sala di via Campo Marte 3, </w:t>
      </w:r>
      <w:r>
        <w:rPr>
          <w:rFonts w:ascii="Calibri;sans-serif" w:hAnsi="Calibri;sans-serif"/>
          <w:b w:val="false"/>
          <w:i/>
          <w:caps w:val="false"/>
          <w:smallCaps w:val="false"/>
          <w:color w:val="21409A"/>
          <w:spacing w:val="0"/>
          <w:sz w:val="28"/>
        </w:rPr>
        <w:t>Androsace brevis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 (Hegetschw.) Ces.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500050"/>
          <w:spacing w:val="0"/>
          <w:sz w:val="28"/>
        </w:rPr>
        <w:t>, c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8"/>
        </w:rPr>
        <w:t>onferenza della Dott.ssa Elena Eustacchio;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1F497D"/>
          <w:spacing w:val="0"/>
          <w:sz w:val="28"/>
        </w:rPr>
        <w:t xml:space="preserve"> 29 novembre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8"/>
        </w:rPr>
        <w:t xml:space="preserve">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Museo di Scienze Naturali, Sala Rapuzzi, via Ozanam, incontro tra i soci.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Info: </w:t>
      </w:r>
      <w:hyperlink r:id="rId4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none"/>
          </w:rPr>
          <w:t>info@associazione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botanicabresciana.it</w:t>
      </w:r>
    </w:p>
    <w:p>
      <w:pPr>
        <w:pStyle w:val="Corpodeltesto"/>
        <w:widowControl/>
        <w:numPr>
          <w:ilvl w:val="0"/>
          <w:numId w:val="3"/>
        </w:numPr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1F497D"/>
          <w:spacing w:val="0"/>
          <w:sz w:val="28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>Appuntamenti quindicinali del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Asteria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Info: </w:t>
      </w:r>
      <w:hyperlink r:id="rId5" w:tgtFrame="_blank">
        <w:r>
          <w:rPr>
            <w:rStyle w:val="CollegamentoInternet"/>
            <w:rFonts w:cs="Candara" w:ascii="Candara;serif" w:hAnsi="Candara;serif"/>
            <w:b w:val="false"/>
            <w:bCs/>
            <w:i w:val="false"/>
            <w:caps w:val="false"/>
            <w:smallCaps w:val="false"/>
            <w:color w:val="0000FF"/>
            <w:spacing w:val="0"/>
            <w:sz w:val="28"/>
            <w:szCs w:val="64"/>
            <w:u w:val="none"/>
          </w:rPr>
          <w:t>consiglioasteria.bs@virgilio.it</w:t>
        </w:r>
      </w:hyperlink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 </w:t>
      </w:r>
    </w:p>
    <w:p>
      <w:pPr>
        <w:pStyle w:val="Normal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Programma: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9 novembre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, ore 21, sala di via Campo Marte 3, Alla scoperta dei minerali: Il berillo, relatore dott. Giovanni Corsetti;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23 novembre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, ore 21, Museo di Scienze Naturali, Sala Rapuzzi, via Ozanam, Incontro tra i soci,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classificazione e riconoscimento minerali e fossili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jc w:val="left"/>
        <w:rPr>
          <w:color w:val="21409A"/>
        </w:rPr>
      </w:pP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 </w:t>
      </w:r>
    </w:p>
    <w:p>
      <w:pPr>
        <w:pStyle w:val="Normal"/>
        <w:rPr>
          <w:color w:val="21409A"/>
        </w:rPr>
      </w:pP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 xml:space="preserve">Ogni GIOVEDI’ fino al 15 dicembre 2022 </w:t>
      </w:r>
    </w:p>
    <w:p>
      <w:pPr>
        <w:pStyle w:val="Normal"/>
        <w:rPr/>
      </w:pPr>
      <w:r>
        <w:rPr>
          <w:rFonts w:ascii="Candara" w:hAnsi="Candara"/>
          <w:b w:val="false"/>
          <w:bCs w:val="false"/>
          <w:color w:val="21409A" w:themeShade="80"/>
          <w:sz w:val="28"/>
          <w:szCs w:val="28"/>
        </w:rPr>
        <w:t>Ore 21, via Campo Marte 3, “</w:t>
      </w:r>
      <w:r>
        <w:rPr>
          <w:rFonts w:ascii="Candara" w:hAnsi="Candara"/>
          <w:b/>
          <w:bCs/>
          <w:color w:val="21409A" w:themeShade="80"/>
          <w:sz w:val="28"/>
          <w:szCs w:val="28"/>
        </w:rPr>
        <w:t>Astronomia: scenari e leggi delle stelle</w:t>
      </w:r>
      <w:r>
        <w:rPr>
          <w:rFonts w:ascii="Candara" w:hAnsi="Candara"/>
          <w:b w:val="false"/>
          <w:bCs w:val="false"/>
          <w:color w:val="21409A" w:themeShade="80"/>
          <w:sz w:val="28"/>
          <w:szCs w:val="28"/>
        </w:rPr>
        <w:t>”, sei incontri divulgativi  a cura dell’</w:t>
      </w:r>
      <w:r>
        <w:rPr>
          <w:rFonts w:ascii="Candara" w:hAnsi="Candara"/>
          <w:b/>
          <w:bCs/>
          <w:color w:val="21409A" w:themeShade="80"/>
          <w:sz w:val="28"/>
          <w:szCs w:val="28"/>
        </w:rPr>
        <w:t>Unione Astrofili Bresciani</w:t>
      </w:r>
      <w:r>
        <w:rPr>
          <w:rFonts w:ascii="Candara" w:hAnsi="Candara"/>
          <w:b w:val="false"/>
          <w:bCs w:val="false"/>
          <w:color w:val="21409A" w:themeShade="80"/>
          <w:sz w:val="28"/>
          <w:szCs w:val="28"/>
        </w:rPr>
        <w:t xml:space="preserve"> in collaborazione con il Museo di Scienze Naturali. Programma: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3 novembre,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Il Cielo nella Storia (relatore 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Ivan Prandelli);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10 novembre,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Le Costellazioni (W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ladimiro Marinello);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17 novembre,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Il Sistema Solare (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Alessandro Coffano);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24 novembre,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Gli Esopianeti (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Gianpaolo Pizzetti);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1 dicembre,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Le missioni Spirit e Opportunity (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Edoardo Radice);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15 dicembre,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La Materia Oscura (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Edoardo Radice).</w:t>
      </w:r>
    </w:p>
    <w:p>
      <w:pPr>
        <w:pStyle w:val="Corpodeltesto"/>
        <w:widowControl/>
        <w:spacing w:before="0" w:after="0"/>
        <w:ind w:left="0" w:right="0" w:hanging="0"/>
        <w:jc w:val="left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/>
          <w:bCs/>
          <w:color w:val="21409A"/>
          <w:sz w:val="28"/>
          <w:szCs w:val="28"/>
        </w:rPr>
        <w:t>Ogni VENERDI’,</w:t>
      </w:r>
      <w:r>
        <w:rPr>
          <w:rFonts w:cs="Candara" w:ascii="Candara" w:hAnsi="Candara"/>
          <w:color w:val="21409A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1409A"/>
          <w:sz w:val="28"/>
          <w:szCs w:val="28"/>
        </w:rPr>
        <w:t xml:space="preserve"> presso la Specola Cidnea. </w:t>
      </w: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6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pagina Facebook del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Museo di Scienze Naturali e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 xml:space="preserve">La serata inizia nella saletta ex-corpo di guardia sopra l’infopoint. Programma: </w:t>
      </w:r>
    </w:p>
    <w:p>
      <w:pPr>
        <w:pStyle w:val="Corpodeltesto"/>
        <w:numPr>
          <w:ilvl w:val="0"/>
          <w:numId w:val="3"/>
        </w:numPr>
        <w:rPr/>
      </w:pPr>
      <w:r>
        <w:rPr>
          <w:rStyle w:val="Enfasiforte"/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4 novembre, I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l binocolo, il primo strumento per cominciare ad osservare il cielo (Wladimiro Marinello);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11 novembre, I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 colori del cielo (Andrea Soffiantini);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18 novembre: 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Unidentified Aereal Phenomena (Gianpaolo Pizzetti);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25 novembre, 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Astronomia antica, come gli antichi hanno cominciato ad</w:t>
        <w:br/>
        <w:t xml:space="preserve">osservare il cielo (Wladimiro Marinello). </w:t>
      </w:r>
    </w:p>
    <w:p>
      <w:pPr>
        <w:pStyle w:val="Corpodeltesto"/>
        <w:rPr>
          <w:rStyle w:val="CollegamentoInternet"/>
          <w:rFonts w:ascii="Candara" w:hAnsi="Candara"/>
          <w:b w:val="false"/>
          <w:b w:val="false"/>
          <w:bCs w:val="false"/>
          <w:i w:val="false"/>
          <w:i w:val="false"/>
          <w:i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</w:r>
    </w:p>
    <w:p>
      <w:pPr>
        <w:pStyle w:val="Corpodeltesto"/>
        <w:widowControl/>
        <w:numPr>
          <w:ilvl w:val="0"/>
          <w:numId w:val="4"/>
        </w:numPr>
        <w:rPr/>
      </w:pP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VENERDI’</w:t>
      </w:r>
      <w:r>
        <w:rPr>
          <w:rFonts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</w:t>
      </w: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25 novembre 2022</w:t>
      </w:r>
      <w:r>
        <w:rPr>
          <w:rFonts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, ore 21, Sala di via Campo Marte 3, Brescia, </w:t>
      </w:r>
      <w:r>
        <w:rPr>
          <w:rFonts w:ascii="Candara;sans-serif" w:hAnsi="Candara;sans-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I prati un paradiso perduto? </w:t>
      </w:r>
      <w:r>
        <w:rPr>
          <w:rFonts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(Premio regione Lombardia, Sondrio Festival anno 2020, Comune di Sondrio); </w:t>
      </w:r>
      <w:r>
        <w:rPr>
          <w:rFonts w:ascii="Candara;sans-serif" w:hAnsi="Candara;sans-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Natura senza confini </w:t>
      </w:r>
      <w:r>
        <w:rPr>
          <w:rFonts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(Sondrio Festival anno 2020), proiezione dei documentari presentati al Sondrio Festival anno 2020, la mostra internazionale dei documentari sui parchi organizzata ogni anno dal Comune di Sondrio. La serata è a cura del Centro Studi Naturalistici Bresciani in collaborazione con Associazione Amici dei Parchi e Centro Studi e Ricerche Serafino Zani. Ingresso libero. Consigliata la mascherina. </w:t>
      </w: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Venerdì 30 novembre</w:t>
      </w:r>
      <w:r>
        <w:rPr>
          <w:rFonts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avrà luogo una seconda serata con le seguenti proiezioni: </w:t>
      </w:r>
      <w:r>
        <w:rPr>
          <w:rFonts w:ascii="Candara" w:hAnsi="Candara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La cordigliera cantabrica un luogo pieno di magia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(Sondrio Festival anno 2020) e </w:t>
      </w:r>
      <w:r>
        <w:rPr>
          <w:rFonts w:ascii="Candara" w:hAnsi="Candara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I lupi di Yellowstone: la natura rinasce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(Sondrio Festival anno 2020).</w:t>
      </w:r>
    </w:p>
    <w:p>
      <w:pPr>
        <w:pStyle w:val="Corpodeltesto"/>
        <w:rPr>
          <w:rStyle w:val="CollegamentoInternet"/>
          <w:rFonts w:ascii="Candara;sans-serif" w:hAnsi="Candara;sans-serif"/>
          <w:b/>
          <w:b/>
          <w:bCs/>
          <w:i w:val="false"/>
          <w:i w:val="false"/>
          <w:iCs w:val="false"/>
          <w:color w:val="21409A"/>
          <w:sz w:val="28"/>
          <w:szCs w:val="28"/>
        </w:rPr>
      </w:pPr>
      <w:r>
        <w:rPr>
          <w:rFonts w:ascii="Candara;sans-serif" w:hAnsi="Candara;sans-serif"/>
          <w:b/>
          <w:bCs/>
          <w:i w:val="false"/>
          <w:iCs w:val="false"/>
          <w:color w:val="21409A"/>
          <w:sz w:val="28"/>
          <w:szCs w:val="28"/>
        </w:rPr>
      </w:r>
    </w:p>
    <w:p>
      <w:pPr>
        <w:pStyle w:val="Corpodeltesto"/>
        <w:rPr>
          <w:rStyle w:val="CollegamentoInternet"/>
          <w:rFonts w:ascii="Candara;sans-serif" w:hAnsi="Candara;sans-serif"/>
          <w:b/>
          <w:b/>
          <w:bCs/>
          <w:i w:val="false"/>
          <w:i w:val="false"/>
          <w:iCs w:val="false"/>
          <w:color w:val="21409A"/>
          <w:sz w:val="28"/>
          <w:szCs w:val="28"/>
        </w:rPr>
      </w:pPr>
      <w:r>
        <w:rPr>
          <w:rFonts w:ascii="Candara;sans-serif" w:hAnsi="Candara;sans-serif"/>
          <w:b/>
          <w:bCs/>
          <w:i w:val="false"/>
          <w:iCs w:val="false"/>
          <w:color w:val="21409A"/>
          <w:sz w:val="28"/>
          <w:szCs w:val="28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left"/>
        <w:rPr>
          <w:rFonts w:ascii="Candara" w:hAnsi="Candara"/>
          <w:b/>
          <w:b/>
          <w:bCs/>
          <w:color w:val="21409A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left"/>
        <w:rPr>
          <w:rFonts w:ascii="Candara" w:hAnsi="Candara"/>
          <w:b/>
          <w:b/>
          <w:bCs/>
          <w:color w:val="21409A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left"/>
        <w:rPr>
          <w:sz w:val="32"/>
          <w:szCs w:val="32"/>
        </w:rPr>
      </w:pPr>
      <w:r>
        <w:rPr>
          <w:rFonts w:ascii="Candara" w:hAnsi="Candara"/>
          <w:b/>
          <w:bCs/>
          <w:color w:val="21409A"/>
          <w:sz w:val="32"/>
          <w:szCs w:val="32"/>
        </w:rPr>
        <w:t xml:space="preserve">ALTRE ATTIVITA’ E </w:t>
      </w:r>
      <w:r>
        <w:rPr>
          <w:rFonts w:ascii="Candara" w:hAnsi="Candara"/>
          <w:b/>
          <w:bCs/>
          <w:color w:val="21409A"/>
          <w:sz w:val="32"/>
          <w:szCs w:val="32"/>
        </w:rPr>
        <w:t>ANTICIPAZIONI</w:t>
      </w:r>
    </w:p>
    <w:p>
      <w:pPr>
        <w:pStyle w:val="Normal"/>
        <w:numPr>
          <w:ilvl w:val="0"/>
          <w:numId w:val="4"/>
        </w:numPr>
        <w:shd w:val="clear" w:color="auto" w:fill="FFFFFF"/>
        <w:jc w:val="left"/>
        <w:rPr>
          <w:rStyle w:val="CollegamentoInternet"/>
          <w:rFonts w:ascii="Candara" w:hAnsi="Candara"/>
          <w:b/>
          <w:b/>
          <w:bCs/>
          <w:color w:val="21409A"/>
          <w:sz w:val="32"/>
          <w:szCs w:val="32"/>
        </w:rPr>
      </w:pPr>
      <w:r>
        <w:rPr>
          <w:rFonts w:ascii="Candara;sans-serif" w:hAnsi="Candara;sans-serif"/>
          <w:b/>
          <w:bCs/>
          <w:i w:val="false"/>
          <w:iCs w:val="false"/>
          <w:color w:val="21409A"/>
          <w:sz w:val="28"/>
          <w:szCs w:val="28"/>
        </w:rPr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Style w:val="CollegamentoInternet"/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SABATO 5 novembre 2022</w:t>
      </w:r>
      <w:r>
        <w:rPr>
          <w:rStyle w:val="CollegamentoInternet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, dalle ore 16, presso la Biblioteca di Bovezzo.</w:t>
      </w:r>
    </w:p>
    <w:p>
      <w:pPr>
        <w:pStyle w:val="Normal"/>
        <w:widowControl/>
        <w:numPr>
          <w:ilvl w:val="0"/>
          <w:numId w:val="3"/>
        </w:numPr>
        <w:bidi w:val="0"/>
        <w:jc w:val="left"/>
        <w:rPr/>
      </w:pP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“</w:t>
      </w: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Ombre del cielo”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, teatro delle ombre, da un’idea di Claudio Bontempi (Osservatorio astronomico Serafino Zani). Evento per i bambini (5-8 anni). Ingresso libero. </w:t>
      </w:r>
    </w:p>
    <w:p>
      <w:pPr>
        <w:pStyle w:val="Normal"/>
        <w:widowControl/>
        <w:numPr>
          <w:ilvl w:val="0"/>
          <w:numId w:val="3"/>
        </w:numPr>
        <w:bidi w:val="0"/>
        <w:jc w:val="left"/>
        <w:rPr>
          <w:rStyle w:val="CollegamentoInternet"/>
          <w:rFonts w:ascii="Candara" w:hAnsi="Candara"/>
          <w:b/>
          <w:b/>
          <w:bCs/>
          <w:i w:val="false"/>
          <w:i w:val="false"/>
          <w:iCs w:val="false"/>
          <w:caps w:val="false"/>
          <w:smallCaps w:val="false"/>
          <w:spacing w:val="0"/>
          <w:sz w:val="28"/>
          <w:szCs w:val="28"/>
        </w:rPr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DOMENICA 20 novembre 2022, ore 16.30, via Resolino 4 (Mompiano)</w:t>
      </w:r>
    </w:p>
    <w:p>
      <w:pPr>
        <w:pStyle w:val="Normal"/>
        <w:widowControl/>
        <w:tabs>
          <w:tab w:val="left" w:pos="0" w:leader="none"/>
        </w:tabs>
        <w:jc w:val="left"/>
        <w:rPr/>
      </w:pPr>
      <w:r>
        <w:rPr>
          <w:rStyle w:val="Enfasi"/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LA VALLE DELLE FAVOLE (PARCO DELLE COLLINE DI BRESCIA)</w:t>
      </w:r>
    </w:p>
    <w:p>
      <w:pPr>
        <w:pStyle w:val="Normal"/>
        <w:widowControl/>
        <w:tabs>
          <w:tab w:val="left" w:pos="0" w:leader="none"/>
        </w:tabs>
        <w:jc w:val="left"/>
        <w:rPr/>
      </w:pPr>
      <w:r>
        <w:rPr>
          <w:rStyle w:val="Enfasi"/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Domenica 20 novembre 2022, alle ore 16.30, in via Resolino 4 (a nord del Parco Castelli), La Valle delle Favole (Parco delle Colline di Brescia - Valle di Mompiano), Lettura recitata per i giovanissimi e le loro famiglie a cura di Claudio Bontempi, interprete e divulgatore. Partecipazione gratuita con mascherina. L’iniziativa è organizzata dall’</w:t>
      </w:r>
      <w:r>
        <w:rPr>
          <w:rStyle w:val="Enfasi"/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Associazione Amici dei Parchi in collaborazione con il Centro Studi e Ricerche Serafino Zani</w:t>
      </w:r>
      <w:r>
        <w:rPr>
          <w:rStyle w:val="Enfasi"/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. </w:t>
      </w:r>
    </w:p>
    <w:p>
      <w:pPr>
        <w:pStyle w:val="Normal"/>
        <w:widowControl/>
        <w:tabs>
          <w:tab w:val="left" w:pos="0" w:leader="none"/>
        </w:tabs>
        <w:jc w:val="left"/>
        <w:rPr/>
      </w:pPr>
      <w:r>
        <w:rPr>
          <w:rStyle w:val="Enfasi"/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Info e prenotazioni: </w:t>
      </w:r>
      <w:hyperlink r:id="rId7">
        <w:r>
          <w:rPr>
            <w:rStyle w:val="Enfasi"/>
            <w:rFonts w:ascii="Candara" w:hAnsi="Candara"/>
            <w:i w:val="false"/>
            <w:iCs w:val="false"/>
            <w:color w:val="21409A"/>
            <w:sz w:val="28"/>
            <w:szCs w:val="28"/>
          </w:rPr>
          <w:t>scienzapertuttinews@gmail.com</w:t>
        </w:r>
      </w:hyperlink>
      <w:r>
        <w:rPr>
          <w:rStyle w:val="Enfasi"/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;</w:t>
      </w:r>
    </w:p>
    <w:p>
      <w:pPr>
        <w:pStyle w:val="Normal"/>
        <w:widowControl/>
        <w:tabs>
          <w:tab w:val="left" w:pos="0" w:leader="none"/>
        </w:tabs>
        <w:jc w:val="left"/>
        <w:rPr/>
      </w:pPr>
      <w:r>
        <w:rPr>
          <w:rStyle w:val="Enfasi"/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Vi suggeriamo di anticipare il vostro arrivo nella Valle di Mompiano e di scoprire uno dei tanti sentieri che salgono sul vicino colle San Giuseppe o sui versanti della Maddalena. Se non li conoscete scriveteci.</w:t>
      </w:r>
    </w:p>
    <w:p>
      <w:pPr>
        <w:pStyle w:val="Corpodeltesto"/>
        <w:bidi w:val="0"/>
        <w:spacing w:before="0" w:after="0"/>
        <w:jc w:val="left"/>
        <w:rPr>
          <w:rFonts w:ascii="Candara" w:hAnsi="Candara"/>
          <w:b/>
          <w:b/>
          <w:bCs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</w:r>
    </w:p>
    <w:p>
      <w:pPr>
        <w:pStyle w:val="Normal"/>
        <w:numPr>
          <w:ilvl w:val="0"/>
          <w:numId w:val="3"/>
        </w:numPr>
        <w:shd w:val="clear" w:color="auto" w:fill="FFFFFF"/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MERCOLEDI’ 21 dicembre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Normal"/>
        <w:widowControl/>
        <w:numPr>
          <w:ilvl w:val="0"/>
          <w:numId w:val="3"/>
        </w:numPr>
        <w:bidi w:val="0"/>
        <w:jc w:val="left"/>
        <w:rPr/>
      </w:pP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“</w:t>
      </w: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La Stella di Betlemme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”,  </w:t>
      </w:r>
      <w:r>
        <w:rPr>
          <w:rFonts w:ascii="Candara;serif" w:hAnsi="Candara;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lettura 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recitata a cura di Claudio Bontempi, interprete e divulgatore dedicata alle ipotesi astronomiche sull’astro che guidò i Re Magi. La serata ha luogo nell’ambito dei “Mercoledì con le St.Ar.S (storia, arte e scienza)” 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a cura dell’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Associazione Amici dei Parchi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in collaborazione con il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Centro Studi e Ricerche Serafino Zani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. </w:t>
      </w:r>
    </w:p>
    <w:p>
      <w:pPr>
        <w:pStyle w:val="Normal"/>
        <w:widowControl/>
        <w:spacing w:before="0" w:after="0"/>
        <w:jc w:val="both"/>
        <w:rPr>
          <w:rStyle w:val="Fill"/>
          <w:rFonts w:ascii="Candara" w:hAnsi="Candara" w:eastAsia="Times New Roman" w:cs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  <w:lang w:val="en-US" w:eastAsia="it-IT"/>
        </w:rPr>
      </w:pPr>
      <w:bookmarkStart w:id="4" w:name="__DdeLink__1630_3089038215"/>
      <w:bookmarkEnd w:id="4"/>
      <w:r>
        <w:rPr>
          <w:rStyle w:val="CollegamentoInternet"/>
          <w:rFonts w:cs="Times New Roman" w:ascii="Candara" w:hAnsi="Candara"/>
          <w:b/>
          <w:color w:val="500050"/>
          <w:sz w:val="28"/>
          <w:szCs w:val="28"/>
        </w:rPr>
        <w:br/>
      </w:r>
    </w:p>
    <w:p>
      <w:pPr>
        <w:pStyle w:val="Normal"/>
        <w:widowControl/>
        <w:numPr>
          <w:ilvl w:val="0"/>
          <w:numId w:val="3"/>
        </w:numPr>
        <w:jc w:val="left"/>
        <w:rPr>
          <w:rFonts w:ascii="Candara" w:hAnsi="Candara"/>
          <w:b/>
          <w:b/>
          <w:bCs/>
          <w:i/>
          <w:i/>
          <w:color w:val="21409A"/>
          <w:sz w:val="28"/>
          <w:szCs w:val="28"/>
          <w:u w:val="single"/>
          <w:lang w:eastAsia="it-IT"/>
        </w:rPr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8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character" w:styleId="ListLabel1785">
    <w:name w:val="ListLabel 1785"/>
    <w:qFormat/>
    <w:rPr>
      <w:rFonts w:ascii="Candara" w:hAnsi="Candara"/>
      <w:b/>
      <w:sz w:val="28"/>
      <w:lang w:val="it-IT"/>
    </w:rPr>
  </w:style>
  <w:style w:type="character" w:styleId="ListLabel1786">
    <w:name w:val="ListLabel 1786"/>
    <w:qFormat/>
    <w:rPr>
      <w:rFonts w:ascii="Candara" w:hAnsi="Candara"/>
      <w:b/>
      <w:sz w:val="28"/>
      <w:lang w:val="it-IT"/>
    </w:rPr>
  </w:style>
  <w:style w:type="character" w:styleId="ListLabel1787">
    <w:name w:val="ListLabel 1787"/>
    <w:qFormat/>
    <w:rPr>
      <w:rFonts w:ascii="Candara" w:hAnsi="Candara"/>
      <w:b w:val="false"/>
      <w:sz w:val="28"/>
      <w:lang w:val="it-IT"/>
    </w:rPr>
  </w:style>
  <w:style w:type="character" w:styleId="ListLabel1788">
    <w:name w:val="ListLabel 1788"/>
    <w:qFormat/>
    <w:rPr>
      <w:rFonts w:ascii="Candara" w:hAnsi="Candara"/>
      <w:b w:val="false"/>
      <w:sz w:val="28"/>
      <w:lang w:val="it-IT"/>
    </w:rPr>
  </w:style>
  <w:style w:type="character" w:styleId="ListLabel1966">
    <w:name w:val="ListLabel 1966"/>
    <w:qFormat/>
    <w:rPr>
      <w:rFonts w:ascii="Candara" w:hAnsi="Candara"/>
      <w:b w:val="false"/>
      <w:sz w:val="28"/>
      <w:lang w:val="it-IT"/>
    </w:rPr>
  </w:style>
  <w:style w:type="character" w:styleId="ListLabel1967">
    <w:name w:val="ListLabel 1967"/>
    <w:qFormat/>
    <w:rPr>
      <w:rFonts w:ascii="Candara" w:hAnsi="Candara"/>
      <w:b w:val="false"/>
      <w:sz w:val="28"/>
      <w:lang w:val="it-IT"/>
    </w:rPr>
  </w:style>
  <w:style w:type="character" w:styleId="ListLabel1968">
    <w:name w:val="ListLabel 1968"/>
    <w:qFormat/>
    <w:rPr>
      <w:rFonts w:ascii="Candara" w:hAnsi="Candara"/>
      <w:b/>
      <w:sz w:val="28"/>
      <w:lang w:val="it-IT"/>
    </w:rPr>
  </w:style>
  <w:style w:type="character" w:styleId="ListLabel1969">
    <w:name w:val="ListLabel 1969"/>
    <w:qFormat/>
    <w:rPr>
      <w:rFonts w:ascii="Candara" w:hAnsi="Candara"/>
      <w:b/>
      <w:sz w:val="28"/>
      <w:lang w:val="it-IT"/>
    </w:rPr>
  </w:style>
  <w:style w:type="character" w:styleId="ListLabel1970">
    <w:name w:val="ListLabel 1970"/>
    <w:qFormat/>
    <w:rPr>
      <w:rFonts w:ascii="Candara;serif" w:hAnsi="Candara;serif"/>
      <w:b/>
      <w:sz w:val="28"/>
      <w:lang w:val="it-IT"/>
    </w:rPr>
  </w:style>
  <w:style w:type="character" w:styleId="ListLabel1971">
    <w:name w:val="ListLabel 1971"/>
    <w:qFormat/>
    <w:rPr>
      <w:rFonts w:ascii="Candara" w:hAnsi="Candara"/>
      <w:b/>
      <w:sz w:val="28"/>
      <w:lang w:val="it-IT"/>
    </w:rPr>
  </w:style>
  <w:style w:type="character" w:styleId="ListLabel1972">
    <w:name w:val="ListLabel 1972"/>
    <w:qFormat/>
    <w:rPr>
      <w:rFonts w:ascii="Candara" w:hAnsi="Candara"/>
      <w:b w:val="false"/>
      <w:sz w:val="28"/>
      <w:lang w:val="it-IT"/>
    </w:rPr>
  </w:style>
  <w:style w:type="character" w:styleId="Fill">
    <w:name w:val="fill"/>
    <w:basedOn w:val="DefaultParagraphFont"/>
    <w:qFormat/>
    <w:rPr/>
  </w:style>
  <w:style w:type="character" w:styleId="ListLabel1973">
    <w:name w:val="ListLabel 1973"/>
    <w:qFormat/>
    <w:rPr>
      <w:rFonts w:ascii="Candara" w:hAnsi="Candara"/>
      <w:b w:val="false"/>
      <w:sz w:val="28"/>
      <w:lang w:val="it-IT"/>
    </w:rPr>
  </w:style>
  <w:style w:type="character" w:styleId="ListLabel1974">
    <w:name w:val="ListLabel 1974"/>
    <w:qFormat/>
    <w:rPr>
      <w:rFonts w:ascii="Candara" w:hAnsi="Candara"/>
      <w:b w:val="false"/>
      <w:sz w:val="28"/>
      <w:lang w:val="it-IT"/>
    </w:rPr>
  </w:style>
  <w:style w:type="character" w:styleId="ListLabel1975">
    <w:name w:val="ListLabel 1975"/>
    <w:qFormat/>
    <w:rPr>
      <w:rFonts w:ascii="Candara" w:hAnsi="Candara"/>
      <w:b/>
      <w:sz w:val="28"/>
      <w:lang w:val="it-IT"/>
    </w:rPr>
  </w:style>
  <w:style w:type="character" w:styleId="ListLabel1996">
    <w:name w:val="ListLabel 1996"/>
    <w:qFormat/>
    <w:rPr>
      <w:rFonts w:ascii="Candara" w:hAnsi="Candara"/>
      <w:b w:val="false"/>
      <w:sz w:val="28"/>
      <w:lang w:val="it-IT"/>
    </w:rPr>
  </w:style>
  <w:style w:type="character" w:styleId="ListLabel1997">
    <w:name w:val="ListLabel 1997"/>
    <w:qFormat/>
    <w:rPr>
      <w:rFonts w:ascii="Candara" w:hAnsi="Candara"/>
      <w:b/>
      <w:sz w:val="28"/>
      <w:lang w:val="it-IT"/>
    </w:rPr>
  </w:style>
  <w:style w:type="character" w:styleId="ListLabel1998">
    <w:name w:val="ListLabel 1998"/>
    <w:qFormat/>
    <w:rPr>
      <w:b w:val="false"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https://www.astrofilibresciani.it/" TargetMode="External"/><Relationship Id="rId7" Type="http://schemas.openxmlformats.org/officeDocument/2006/relationships/hyperlink" Target="mailto:scienzapertuttinews@gmail.com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26671</TotalTime>
  <Application>LibreOffice/5.4.2.2$Windows_x86 LibreOffice_project/22b09f6418e8c2d508a9eaf86b2399209b0990f4</Application>
  <Pages>3</Pages>
  <Words>763</Words>
  <Characters>4499</Characters>
  <CharactersWithSpaces>5251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2022-11-03T20:26:59Z</dcterms:modified>
  <cp:revision>451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