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7</w:t>
      </w:r>
      <w:r>
        <w:rPr>
          <w:rStyle w:val="Enfasi"/>
          <w:rFonts w:cs="Candara" w:ascii="Candara" w:hAnsi="Candara"/>
          <w:b/>
          <w:color w:val="1D1B11"/>
          <w:sz w:val="48"/>
          <w:szCs w:val="48"/>
        </w:rPr>
        <w:t>9</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Maggio</w:t>
      </w:r>
      <w:r>
        <w:rPr>
          <w:rStyle w:val="Enfasi"/>
          <w:rFonts w:cs="Candara" w:ascii="Candara" w:hAnsi="Candara"/>
          <w:b/>
          <w:color w:val="1D1B11"/>
          <w:sz w:val="48"/>
          <w:szCs w:val="48"/>
        </w:rPr>
        <w:t xml:space="preserv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Corpodeltesto"/>
        <w:numPr>
          <w:ilvl w:val="0"/>
          <w:numId w:val="2"/>
        </w:numPr>
        <w:spacing w:lineRule="auto" w:line="288" w:before="0" w:after="142"/>
        <w:jc w:val="both"/>
        <w:rPr/>
      </w:pPr>
      <w:r>
        <w:rPr>
          <w:rFonts w:ascii="Candara" w:hAnsi="Candara"/>
          <w:b/>
          <w:bCs/>
          <w:i w:val="false"/>
          <w:iCs w:val="false"/>
          <w:color w:val="000000"/>
          <w:sz w:val="28"/>
          <w:szCs w:val="28"/>
        </w:rPr>
        <w:t>TESORI VICINI...DA ASCOLTARE! I PODCAST DI “ARTE E SCIENZA ONLINE”</w:t>
      </w:r>
    </w:p>
    <w:p>
      <w:pPr>
        <w:pStyle w:val="Corpodeltesto"/>
        <w:numPr>
          <w:ilvl w:val="0"/>
          <w:numId w:val="2"/>
        </w:numPr>
        <w:spacing w:lineRule="auto" w:line="288" w:before="0" w:after="142"/>
        <w:jc w:val="both"/>
        <w:rPr/>
      </w:pPr>
      <w:r>
        <w:rPr>
          <w:rFonts w:ascii="Candara" w:hAnsi="Candara"/>
          <w:b/>
          <w:bCs/>
          <w:i w:val="false"/>
          <w:iCs w:val="false"/>
          <w:color w:val="000000"/>
          <w:sz w:val="28"/>
          <w:szCs w:val="28"/>
        </w:rPr>
        <w:t>NON SOLO TAGLI E BUCHI</w:t>
      </w:r>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
    </w:p>
    <w:p>
      <w:pPr>
        <w:pStyle w:val="Normal"/>
        <w:widowControl/>
        <w:numPr>
          <w:ilvl w:val="0"/>
          <w:numId w:val="2"/>
        </w:numPr>
        <w:bidi w:val="0"/>
        <w:spacing w:lineRule="atLeast" w:line="285" w:before="0" w:after="142"/>
        <w:jc w:val="left"/>
        <w:rPr/>
      </w:pPr>
      <w:r>
        <w:rPr>
          <w:rFonts w:ascii="Candara" w:hAnsi="Candara"/>
          <w:b w:val="false"/>
          <w:i w:val="false"/>
          <w:caps w:val="false"/>
          <w:smallCaps w:val="false"/>
          <w:color w:val="00000A"/>
          <w:spacing w:val="0"/>
          <w:sz w:val="28"/>
          <w:szCs w:val="28"/>
        </w:rPr>
        <w:t>Cosa ti ricordano le tele con tagli e buchi?</w:t>
      </w:r>
    </w:p>
    <w:p>
      <w:pPr>
        <w:pStyle w:val="Normal"/>
        <w:widowControl/>
        <w:numPr>
          <w:ilvl w:val="0"/>
          <w:numId w:val="2"/>
        </w:numPr>
        <w:bidi w:val="0"/>
        <w:spacing w:lineRule="atLeast" w:line="285" w:before="0" w:after="142"/>
        <w:jc w:val="left"/>
        <w:rPr/>
      </w:pPr>
      <w:r>
        <w:rPr>
          <w:rFonts w:ascii="Candara" w:hAnsi="Candara"/>
          <w:b/>
          <w:bCs/>
          <w:i w:val="false"/>
          <w:caps w:val="false"/>
          <w:smallCaps w:val="false"/>
          <w:color w:val="00000A"/>
          <w:spacing w:val="0"/>
          <w:sz w:val="28"/>
          <w:szCs w:val="28"/>
        </w:rPr>
        <w:t>Le  ben note opere di Lucio Fontana.</w:t>
      </w:r>
    </w:p>
    <w:p>
      <w:pPr>
        <w:pStyle w:val="Normal"/>
        <w:widowControl/>
        <w:numPr>
          <w:ilvl w:val="0"/>
          <w:numId w:val="2"/>
        </w:numPr>
        <w:bidi w:val="0"/>
        <w:spacing w:lineRule="atLeast" w:line="285" w:before="0" w:after="142"/>
        <w:jc w:val="left"/>
        <w:rPr/>
      </w:pPr>
      <w:r>
        <w:rPr>
          <w:rFonts w:ascii="Candara" w:hAnsi="Candara"/>
          <w:b w:val="false"/>
          <w:i w:val="false"/>
          <w:caps w:val="false"/>
          <w:smallCaps w:val="false"/>
          <w:color w:val="00000A"/>
          <w:spacing w:val="0"/>
          <w:sz w:val="28"/>
          <w:szCs w:val="28"/>
        </w:rPr>
        <w:t>Un fotografo nativo di Pozzolengo ha immortalato l’artista mentre realizza i quadri che lo hanno reso così celebre. Questa originale sequenza fotografica si intitola “attese”.</w:t>
      </w:r>
    </w:p>
    <w:p>
      <w:pPr>
        <w:pStyle w:val="Normal"/>
        <w:widowControl/>
        <w:numPr>
          <w:ilvl w:val="0"/>
          <w:numId w:val="2"/>
        </w:numPr>
        <w:bidi w:val="0"/>
        <w:spacing w:lineRule="atLeast" w:line="285" w:before="0" w:after="142"/>
        <w:jc w:val="left"/>
        <w:rPr/>
      </w:pPr>
      <w:r>
        <w:rPr>
          <w:rFonts w:ascii="Candara" w:hAnsi="Candara"/>
          <w:b/>
          <w:bCs/>
          <w:i w:val="false"/>
          <w:caps w:val="false"/>
          <w:smallCaps w:val="false"/>
          <w:color w:val="00000A"/>
          <w:spacing w:val="0"/>
          <w:sz w:val="28"/>
          <w:szCs w:val="28"/>
        </w:rPr>
        <w:t>Attese di cosa? Qual è il significato di questo titolo?</w:t>
      </w:r>
    </w:p>
    <w:p>
      <w:pPr>
        <w:pStyle w:val="Normal"/>
        <w:widowControl/>
        <w:numPr>
          <w:ilvl w:val="0"/>
          <w:numId w:val="2"/>
        </w:numPr>
        <w:bidi w:val="0"/>
        <w:spacing w:lineRule="atLeast" w:line="285" w:before="0" w:after="142"/>
        <w:jc w:val="left"/>
        <w:rPr/>
      </w:pPr>
      <w:r>
        <w:rPr>
          <w:rFonts w:ascii="Candara" w:hAnsi="Candara"/>
          <w:b w:val="false"/>
          <w:i w:val="false"/>
          <w:caps w:val="false"/>
          <w:smallCaps w:val="false"/>
          <w:color w:val="00000A"/>
          <w:spacing w:val="0"/>
          <w:sz w:val="28"/>
          <w:szCs w:val="28"/>
        </w:rPr>
        <w:t xml:space="preserve">Il fotografo avrebbe voluto documentare proprio il momento nel quale Fontana compie l’atto di tagliare la tela, ma l’artista non era d’accordo. Così hanno trovato un compromesso. L’obiettivo del fotografo cattura l’artista mentre sembra compiere il gesto che ha avviato la lunga stagione creativa dei concetti spaziali. In realtà le immagini non sono state scattate quando Fontana incide la tela... </w:t>
      </w:r>
    </w:p>
    <w:p>
      <w:pPr>
        <w:pStyle w:val="Corpodeltesto"/>
        <w:numPr>
          <w:ilvl w:val="0"/>
          <w:numId w:val="2"/>
        </w:numPr>
        <w:spacing w:lineRule="auto" w:line="288" w:before="0" w:after="142"/>
        <w:jc w:val="both"/>
        <w:rPr>
          <w:rFonts w:ascii="Candara" w:hAnsi="Candara"/>
          <w:b w:val="false"/>
          <w:b w:val="false"/>
          <w:bCs w:val="false"/>
          <w:i w:val="false"/>
          <w:i w:val="false"/>
          <w:iCs w:val="false"/>
          <w:color w:val="000000"/>
          <w:sz w:val="28"/>
          <w:szCs w:val="28"/>
        </w:rPr>
      </w:pPr>
      <w:r>
        <w:rPr/>
      </w:r>
    </w:p>
    <w:p>
      <w:pPr>
        <w:pStyle w:val="Corpodeltesto"/>
        <w:numPr>
          <w:ilvl w:val="0"/>
          <w:numId w:val="2"/>
        </w:numPr>
        <w:spacing w:lineRule="auto" w:line="288" w:before="0" w:after="142"/>
        <w:jc w:val="both"/>
        <w:rPr/>
      </w:pPr>
      <w:r>
        <w:rPr>
          <w:rFonts w:ascii="Candara" w:hAnsi="Candara"/>
          <w:b w:val="false"/>
          <w:bCs w:val="false"/>
          <w:i w:val="false"/>
          <w:iCs w:val="false"/>
          <w:color w:val="000000"/>
          <w:sz w:val="28"/>
          <w:szCs w:val="28"/>
        </w:rPr>
        <w:t xml:space="preserve">Per ricevere il podcast </w:t>
      </w:r>
      <w:r>
        <w:rPr>
          <w:rFonts w:ascii="Candara" w:hAnsi="Candara"/>
          <w:b w:val="false"/>
          <w:bCs w:val="false"/>
          <w:i w:val="false"/>
          <w:iCs w:val="false"/>
          <w:color w:val="000000"/>
          <w:sz w:val="28"/>
          <w:szCs w:val="28"/>
        </w:rPr>
        <w:t>completo</w:t>
      </w:r>
      <w:r>
        <w:rPr>
          <w:rFonts w:ascii="Candara" w:hAnsi="Candara"/>
          <w:b w:val="false"/>
          <w:bCs w:val="false"/>
          <w:i w:val="false"/>
          <w:iCs w:val="false"/>
          <w:color w:val="000000"/>
          <w:sz w:val="28"/>
          <w:szCs w:val="28"/>
        </w:rPr>
        <w:t xml:space="preserve"> </w:t>
      </w:r>
      <w:r>
        <w:rPr>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scrivere a </w:t>
      </w:r>
      <w:hyperlink r:id="rId3">
        <w:bookmarkStart w:id="0" w:name="__DdeLink__7478_34299973171"/>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bookmarkEnd w:id="0"/>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r>
        <w:rPr>
          <w:rFonts w:ascii="Candara" w:hAnsi="Candara"/>
          <w:b w:val="false"/>
          <w:bCs w:val="false"/>
          <w:i w:val="false"/>
          <w:iCs w:val="false"/>
          <w:color w:val="000000"/>
          <w:sz w:val="28"/>
          <w:szCs w:val="28"/>
        </w:rPr>
        <w:t xml:space="preserve"> Il podcast è tratto dal programma che va in onda ogni domenica, attorno alle 10.40, su Radio Brescia Sette.</w:t>
      </w:r>
    </w:p>
    <w:p>
      <w:pPr>
        <w:pStyle w:val="Normal"/>
        <w:numPr>
          <w:ilvl w:val="0"/>
          <w:numId w:val="2"/>
        </w:numPr>
        <w:spacing w:lineRule="auto" w:line="288" w:before="0" w:after="0"/>
        <w:jc w:val="both"/>
        <w:rPr>
          <w:rStyle w:val="CollegamentoInternet"/>
          <w:rFonts w:ascii="Candara" w:hAnsi="Candara"/>
          <w:b/>
          <w:b/>
          <w:bCs/>
          <w:i w:val="false"/>
          <w:i w:val="false"/>
          <w:iCs w:val="false"/>
          <w:caps w:val="false"/>
          <w:smallCaps w:val="false"/>
          <w:spacing w:val="0"/>
          <w:sz w:val="28"/>
          <w:szCs w:val="28"/>
        </w:rPr>
      </w:pPr>
      <w:r>
        <w:rPr>
          <w:i w:val="false"/>
          <w:iCs w:val="false"/>
        </w:rPr>
      </w:r>
    </w:p>
    <w:p>
      <w:pPr>
        <w:pStyle w:val="Normal"/>
        <w:numPr>
          <w:ilvl w:val="0"/>
          <w:numId w:val="2"/>
        </w:numPr>
        <w:jc w:val="both"/>
        <w:rPr/>
      </w:pPr>
      <w:r>
        <w:rPr>
          <w:rFonts w:cs="Arial" w:ascii="Candara" w:hAnsi="Candara"/>
          <w:b/>
          <w:bCs/>
          <w:color w:val="222222"/>
          <w:sz w:val="28"/>
          <w:szCs w:val="28"/>
        </w:rPr>
        <w:t xml:space="preserve">NON SOLO ARTE...IN FRANCESE! </w:t>
      </w:r>
      <w:r>
        <w:rPr>
          <w:rFonts w:cs="Arial" w:ascii="Candara" w:hAnsi="Candara"/>
          <w:b/>
          <w:bCs/>
          <w:color w:val="222222"/>
          <w:sz w:val="28"/>
          <w:szCs w:val="28"/>
        </w:rPr>
        <w:t>VEGETALI...IMPRESSIONISTI</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Ogni mese “Non solo scienza...in francese!” segnala pagine web ad altri contenuti che possono incuriosire chi conosce la lingua dei nostri cugini d’Oltralpe. Ogni volta viene suggerito l’ascolto di podcast in lingua francese. </w:t>
      </w:r>
      <w:r>
        <w:rPr>
          <w:rFonts w:ascii="Candara" w:hAnsi="Candara"/>
          <w:b w:val="false"/>
          <w:i w:val="false"/>
          <w:iCs w:val="false"/>
          <w:caps w:val="false"/>
          <w:smallCaps w:val="false"/>
          <w:color w:val="000000"/>
          <w:spacing w:val="0"/>
          <w:sz w:val="28"/>
          <w:szCs w:val="28"/>
        </w:rPr>
        <w:t>Una delle</w:t>
      </w:r>
      <w:r>
        <w:rPr>
          <w:rFonts w:ascii="Candara" w:hAnsi="Candara"/>
          <w:b w:val="false"/>
          <w:i w:val="false"/>
          <w:iCs w:val="false"/>
          <w:caps w:val="false"/>
          <w:smallCaps w:val="false"/>
          <w:color w:val="000000"/>
          <w:spacing w:val="0"/>
          <w:sz w:val="28"/>
          <w:szCs w:val="28"/>
        </w:rPr>
        <w:t xml:space="preserve"> segnalazion</w:t>
      </w:r>
      <w:r>
        <w:rPr>
          <w:rFonts w:ascii="Candara" w:hAnsi="Candara"/>
          <w:b w:val="false"/>
          <w:i w:val="false"/>
          <w:iCs w:val="false"/>
          <w:caps w:val="false"/>
          <w:smallCaps w:val="false"/>
          <w:color w:val="000000"/>
          <w:spacing w:val="0"/>
          <w:sz w:val="28"/>
          <w:szCs w:val="28"/>
        </w:rPr>
        <w:t>i</w:t>
      </w:r>
      <w:r>
        <w:rPr>
          <w:rFonts w:ascii="Candara" w:hAnsi="Candara"/>
          <w:b w:val="false"/>
          <w:i w:val="false"/>
          <w:iCs w:val="false"/>
          <w:caps w:val="false"/>
          <w:smallCaps w:val="false"/>
          <w:color w:val="000000"/>
          <w:spacing w:val="0"/>
          <w:sz w:val="28"/>
          <w:szCs w:val="28"/>
        </w:rPr>
        <w:t xml:space="preserve"> di </w:t>
      </w:r>
      <w:r>
        <w:rPr>
          <w:rFonts w:ascii="Candara" w:hAnsi="Candara"/>
          <w:b w:val="false"/>
          <w:i w:val="false"/>
          <w:iCs w:val="false"/>
          <w:caps w:val="false"/>
          <w:smallCaps w:val="false"/>
          <w:color w:val="000000"/>
          <w:spacing w:val="0"/>
          <w:sz w:val="28"/>
          <w:szCs w:val="28"/>
        </w:rPr>
        <w:t>maggio</w:t>
      </w:r>
      <w:r>
        <w:rPr>
          <w:rFonts w:ascii="Candara" w:hAnsi="Candara"/>
          <w:b w:val="false"/>
          <w:i w:val="false"/>
          <w:iCs w:val="false"/>
          <w:caps w:val="false"/>
          <w:smallCaps w:val="false"/>
          <w:color w:val="000000"/>
          <w:spacing w:val="0"/>
          <w:sz w:val="28"/>
          <w:szCs w:val="28"/>
        </w:rPr>
        <w:t xml:space="preserve"> è dedicata al </w:t>
      </w:r>
      <w:r>
        <w:rPr>
          <w:rFonts w:ascii="Candara" w:hAnsi="Candara"/>
          <w:b w:val="false"/>
          <w:i w:val="false"/>
          <w:iCs w:val="false"/>
          <w:caps w:val="false"/>
          <w:smallCaps w:val="false"/>
          <w:color w:val="000000"/>
          <w:spacing w:val="0"/>
          <w:sz w:val="28"/>
          <w:szCs w:val="28"/>
        </w:rPr>
        <w:t>file audio “Vegetali dipinti: non solo impressionismo”.</w:t>
      </w:r>
    </w:p>
    <w:p>
      <w:pPr>
        <w:pStyle w:val="Normal"/>
        <w:spacing w:before="0" w:after="0"/>
        <w:rPr/>
      </w:pPr>
      <w:hyperlink r:id="rId4" w:tgtFrame="_blank">
        <w:r>
          <w:rPr>
            <w:rStyle w:val="CollegamentoInternet"/>
            <w:rFonts w:ascii="Candara" w:hAnsi="Candara"/>
            <w:color w:val="000000"/>
            <w:sz w:val="28"/>
            <w:szCs w:val="28"/>
          </w:rPr>
          <w:t>franceculture.fr/emissions/le-cours-de-l-histoire/impressionnisme-et-art-nouveau-fleurs-sur-la-ville</w:t>
        </w:r>
      </w:hyperlink>
    </w:p>
    <w:p>
      <w:pPr>
        <w:pStyle w:val="Normal"/>
        <w:spacing w:before="0" w:after="0"/>
        <w:rPr>
          <w:rFonts w:ascii="Candara" w:hAnsi="Candara"/>
          <w:color w:val="000000"/>
          <w:sz w:val="28"/>
          <w:szCs w:val="28"/>
        </w:rPr>
      </w:pPr>
      <w:r>
        <w:rPr>
          <w:rFonts w:ascii="Candara" w:hAnsi="Candara"/>
          <w:color w:val="000000"/>
          <w:sz w:val="28"/>
          <w:szCs w:val="28"/>
        </w:rPr>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Per ricevere </w:t>
      </w:r>
      <w:r>
        <w:rPr>
          <w:rFonts w:ascii="Candara" w:hAnsi="Candara"/>
          <w:b w:val="false"/>
          <w:i w:val="false"/>
          <w:iCs w:val="false"/>
          <w:caps w:val="false"/>
          <w:smallCaps w:val="false"/>
          <w:color w:val="000000"/>
          <w:spacing w:val="0"/>
          <w:sz w:val="28"/>
          <w:szCs w:val="28"/>
        </w:rPr>
        <w:t xml:space="preserve">il programma completo di </w:t>
      </w:r>
      <w:r>
        <w:rPr>
          <w:rFonts w:ascii="Candara" w:hAnsi="Candara"/>
          <w:b w:val="false"/>
          <w:i w:val="false"/>
          <w:iCs w:val="false"/>
          <w:caps w:val="false"/>
          <w:smallCaps w:val="false"/>
          <w:color w:val="000000"/>
          <w:spacing w:val="0"/>
          <w:sz w:val="28"/>
          <w:szCs w:val="28"/>
        </w:rPr>
        <w:t xml:space="preserve"> “Non solo scienza...in francese!” scrivere a: </w:t>
      </w:r>
      <w:hyperlink r:id="rId5">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 xml:space="preserve"> </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ARTE: PROPOSTE CURIOSE E ORIGINALI</w:t>
      </w:r>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left"/>
        <w:rPr>
          <w:b/>
          <w:b/>
          <w:bCs/>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rFonts w:ascii="Candara" w:hAnsi="Candara"/>
          <w:sz w:val="32"/>
          <w:szCs w:val="32"/>
        </w:rPr>
      </w:pPr>
      <w:r>
        <w:rPr>
          <w:rFonts w:ascii="Candara" w:hAnsi="Candara"/>
          <w:b/>
          <w:color w:val="000000"/>
          <w:sz w:val="24"/>
          <w:szCs w:val="24"/>
        </w:rPr>
        <w:t>Astronomia dipinta</w:t>
      </w:r>
    </w:p>
    <w:p>
      <w:pPr>
        <w:pStyle w:val="Corpodeltesto"/>
        <w:spacing w:lineRule="auto" w:line="276" w:before="0" w:after="198"/>
        <w:jc w:val="left"/>
        <w:rPr/>
      </w:pPr>
      <w:hyperlink r:id="rId6">
        <w:r>
          <w:rPr>
            <w:rStyle w:val="CollegamentoInternet"/>
            <w:rFonts w:ascii="Candara" w:hAnsi="Candara"/>
            <w:b w:val="false"/>
            <w:bCs w:val="false"/>
            <w:color w:val="000000"/>
            <w:sz w:val="24"/>
            <w:szCs w:val="24"/>
            <w:lang w:val="it-IT"/>
          </w:rPr>
          <w:t>https://www.facebook.com/photo/?fbid=4369932743028753&amp;set=gm.4048634558567219</w:t>
        </w:r>
      </w:hyperlink>
    </w:p>
    <w:p>
      <w:pPr>
        <w:pStyle w:val="Corpodeltesto"/>
        <w:spacing w:lineRule="auto" w:line="276" w:before="0" w:after="198"/>
        <w:jc w:val="left"/>
        <w:rPr>
          <w:rFonts w:ascii="Candara" w:hAnsi="Candara"/>
          <w:sz w:val="32"/>
          <w:szCs w:val="32"/>
        </w:rPr>
      </w:pPr>
      <w:r>
        <w:rPr>
          <w:rFonts w:ascii="Candara" w:hAnsi="Candara"/>
          <w:b/>
          <w:color w:val="000000"/>
          <w:sz w:val="24"/>
          <w:szCs w:val="24"/>
        </w:rPr>
        <w:t>Le voci dell’arte</w:t>
      </w:r>
    </w:p>
    <w:p>
      <w:pPr>
        <w:pStyle w:val="Corpodeltesto"/>
        <w:spacing w:lineRule="auto" w:line="276" w:before="0" w:after="198"/>
        <w:jc w:val="left"/>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76" w:before="0" w:after="198"/>
        <w:jc w:val="left"/>
        <w:rPr/>
      </w:pPr>
      <w:r>
        <w:rPr>
          <w:rFonts w:ascii="Candara" w:hAnsi="Candara"/>
          <w:b/>
          <w:color w:val="000000"/>
          <w:sz w:val="24"/>
          <w:szCs w:val="24"/>
        </w:rPr>
        <w:t xml:space="preserve">Disegnare la natura </w:t>
      </w:r>
    </w:p>
    <w:p>
      <w:pPr>
        <w:pStyle w:val="Corpodeltesto"/>
        <w:spacing w:lineRule="auto" w:line="240" w:before="0" w:after="0"/>
        <w:jc w:val="left"/>
        <w:rPr>
          <w:sz w:val="24"/>
          <w:szCs w:val="24"/>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rFonts w:ascii="Candara" w:hAnsi="Candara"/>
          <w:sz w:val="32"/>
          <w:szCs w:val="32"/>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8">
        <w:r>
          <w:rPr>
            <w:rStyle w:val="CollegamentoInternet"/>
            <w:rFonts w:ascii="Candara" w:hAnsi="Candara"/>
            <w:color w:val="000000"/>
            <w:sz w:val="24"/>
            <w:szCs w:val="24"/>
          </w:rPr>
          <w:t>mostremuseipertutti@gmail.com</w:t>
        </w:r>
      </w:hyperlink>
    </w:p>
    <w:p>
      <w:pPr>
        <w:pStyle w:val="Corpodeltesto"/>
        <w:jc w:val="left"/>
        <w:rPr>
          <w:rStyle w:val="CollegamentoInternet"/>
          <w:rFonts w:ascii="Candara" w:hAnsi="Candara"/>
          <w:color w:val="000000"/>
          <w:sz w:val="24"/>
          <w:szCs w:val="24"/>
        </w:rPr>
      </w:pPr>
      <w:r>
        <w:rPr>
          <w:rFonts w:ascii="Candara" w:hAnsi="Candara"/>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Corpodeltesto"/>
        <w:jc w:val="left"/>
        <w:rPr/>
      </w:pPr>
      <w:r>
        <w:rPr>
          <w:rStyle w:val="Enfasi"/>
          <w:rFonts w:cs="Candara" w:ascii="Candara" w:hAnsi="Candara"/>
          <w:i w:val="false"/>
          <w:color w:val="1D1B11"/>
          <w:sz w:val="28"/>
          <w:szCs w:val="28"/>
          <w:lang w:eastAsia="ar-SA"/>
        </w:rPr>
        <w:t>Fino all’</w:t>
      </w:r>
      <w:r>
        <w:rPr>
          <w:rStyle w:val="Enfasi"/>
          <w:rFonts w:cs="Candara" w:ascii="Candara" w:hAnsi="Candara"/>
          <w:b/>
          <w:i w:val="false"/>
          <w:color w:val="1D1B11"/>
          <w:sz w:val="28"/>
          <w:szCs w:val="28"/>
          <w:lang w:eastAsia="ar-SA"/>
        </w:rPr>
        <w:t>8 maggio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Carlo Levi, Viaggio in Italia: luoghi e volti</w:t>
      </w:r>
      <w:r>
        <w:rPr>
          <w:rStyle w:val="Enfasi"/>
          <w:rFonts w:cs="Candara" w:ascii="Candara" w:hAnsi="Candara"/>
          <w:i w:val="false"/>
          <w:color w:val="1D1B11"/>
          <w:sz w:val="28"/>
          <w:szCs w:val="28"/>
          <w:lang w:eastAsia="ar-SA"/>
        </w:rPr>
        <w:t>, Gam, Torino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Dal</w:t>
      </w:r>
      <w:r>
        <w:rPr>
          <w:rStyle w:val="Enfasiforte"/>
          <w:rFonts w:cs="Candara" w:ascii="Candara" w:hAnsi="Candara"/>
          <w:b/>
          <w:bCs/>
          <w:i w:val="false"/>
          <w:caps w:val="false"/>
          <w:smallCaps w:val="false"/>
          <w:color w:val="000000"/>
          <w:spacing w:val="0"/>
          <w:sz w:val="28"/>
          <w:szCs w:val="28"/>
          <w:u w:val="none"/>
          <w:lang w:eastAsia="ar-SA"/>
        </w:rPr>
        <w:t xml:space="preserve"> 12 maggio 2022 al 2 ottobre, Giovan Francesco Caroto (1480 circa – 1555)</w:t>
      </w:r>
      <w:r>
        <w:rPr>
          <w:rStyle w:val="Enfasiforte"/>
          <w:rFonts w:cs="Candara" w:ascii="Candara" w:hAnsi="Candara"/>
          <w:b w:val="false"/>
          <w:bCs w:val="false"/>
          <w:i w:val="false"/>
          <w:caps w:val="false"/>
          <w:smallCaps w:val="false"/>
          <w:color w:val="000000"/>
          <w:spacing w:val="0"/>
          <w:sz w:val="28"/>
          <w:szCs w:val="28"/>
          <w:u w:val="none"/>
          <w:lang w:eastAsia="ar-SA"/>
        </w:rPr>
        <w:t>, Palazzo della Gran Guardia, Verona.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5 giugno 2022</w:t>
      </w:r>
      <w:r>
        <w:rPr>
          <w:rStyle w:val="Enfasi"/>
          <w:rFonts w:cs="Candara" w:ascii="Candara" w:hAnsi="Candara"/>
          <w:i w:val="false"/>
          <w:color w:val="1D1B11"/>
          <w:sz w:val="28"/>
          <w:szCs w:val="28"/>
          <w:lang w:eastAsia="ar-SA"/>
        </w:rPr>
        <w:t>,</w:t>
      </w:r>
      <w:r>
        <w:rPr>
          <w:rStyle w:val="Enfasi"/>
          <w:rFonts w:cs="Candara" w:ascii="Candara" w:hAnsi="Candara"/>
          <w:b/>
          <w:bCs/>
          <w:i w:val="false"/>
          <w:color w:val="1D1B11"/>
          <w:sz w:val="28"/>
          <w:szCs w:val="28"/>
          <w:lang w:eastAsia="ar-SA"/>
        </w:rPr>
        <w:t xml:space="preserve"> Romolo Romani. Anima e incisioni</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Tiziano e l’immagine della donna nel ‘500 veneziano</w:t>
      </w:r>
      <w:r>
        <w:rPr>
          <w:rStyle w:val="Enfasiforte"/>
          <w:rFonts w:cs="Candara" w:ascii="Candara" w:hAnsi="Candara"/>
          <w:b w:val="false"/>
          <w:bCs w:val="false"/>
          <w:i w:val="false"/>
          <w:caps w:val="false"/>
          <w:smallCaps w:val="false"/>
          <w:color w:val="000000"/>
          <w:spacing w:val="0"/>
          <w:sz w:val="28"/>
          <w:szCs w:val="28"/>
          <w:u w:val="none"/>
          <w:lang w:eastAsia="ar-SA"/>
        </w:rPr>
        <w:t>, Palazzo Reale, Milano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Dai Dai Romantici a Segantini. Storie di lune e poi di sguardi e montagne. Capolavori dalla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Centro San Gaetano, Padova.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Simbolismo e nuova oggettività. La Galleria del Levante</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giugno 2022, Vasilij Kandinskij</w:t>
      </w:r>
      <w:r>
        <w:rPr>
          <w:rStyle w:val="Enfasiforte"/>
          <w:rFonts w:cs="Candara" w:ascii="Candara" w:hAnsi="Candara"/>
          <w:b w:val="false"/>
          <w:bCs w:val="false"/>
          <w:i w:val="false"/>
          <w:caps w:val="false"/>
          <w:smallCaps w:val="false"/>
          <w:color w:val="000000"/>
          <w:spacing w:val="0"/>
          <w:sz w:val="28"/>
          <w:szCs w:val="28"/>
          <w:u w:val="none"/>
          <w:lang w:eastAsia="ar-SA"/>
        </w:rPr>
        <w:t>, Palazzo Roverella, Rovigo.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luglio 2022, Henri Cartier-Bresson – Cina 1948-1949 / 1958</w:t>
      </w:r>
      <w:r>
        <w:rPr>
          <w:rStyle w:val="CollegamentoInternet"/>
          <w:rFonts w:cs="Candara" w:ascii="Candara" w:hAnsi="Candara"/>
          <w:b w:val="false"/>
          <w:bCs w:val="false"/>
          <w:i w:val="false"/>
          <w:caps w:val="false"/>
          <w:smallCaps w:val="false"/>
          <w:color w:val="1C1E21"/>
          <w:spacing w:val="0"/>
          <w:sz w:val="28"/>
          <w:szCs w:val="28"/>
          <w:u w:val="none"/>
          <w:lang w:eastAsia="ar-SA"/>
        </w:rPr>
        <w:t>, Mudec,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10 luglio 2022, Maddalena. Il mistero e l’immagine</w:t>
      </w:r>
      <w:r>
        <w:rPr>
          <w:rStyle w:val="CollegamentoInternet"/>
          <w:rFonts w:cs="Candara" w:ascii="Candara" w:hAnsi="Candara"/>
          <w:b w:val="false"/>
          <w:bCs w:val="false"/>
          <w:i w:val="false"/>
          <w:caps w:val="false"/>
          <w:smallCaps w:val="false"/>
          <w:color w:val="1C1E21"/>
          <w:spacing w:val="0"/>
          <w:sz w:val="28"/>
          <w:szCs w:val="28"/>
          <w:u w:val="none"/>
          <w:lang w:eastAsia="ar-SA"/>
        </w:rPr>
        <w:t>, Musei San Domenico, Forlì.</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24 luglio 2022</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Klimt. L’uomo, l’artista, il suo mondo</w:t>
      </w:r>
      <w:r>
        <w:rPr>
          <w:rStyle w:val="Enfasi"/>
          <w:rFonts w:cs="Candara" w:ascii="Candara" w:hAnsi="Candara"/>
          <w:b w:val="false"/>
          <w:bCs w:val="false"/>
          <w:i w:val="false"/>
          <w:iCs w:val="false"/>
          <w:color w:val="1D1B11"/>
          <w:sz w:val="28"/>
          <w:szCs w:val="28"/>
          <w:lang w:eastAsia="ar-SA"/>
        </w:rPr>
        <w:t>, Collezione Ricci Oddi, Piacenza.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w:t>
      </w:r>
      <w:r>
        <w:rPr>
          <w:rStyle w:val="Enfasi"/>
          <w:rFonts w:cs="Candara" w:ascii="Candara" w:hAnsi="Candara"/>
          <w:b/>
          <w:i w:val="false"/>
          <w:color w:val="1D1B11"/>
          <w:sz w:val="28"/>
          <w:szCs w:val="28"/>
          <w:lang w:eastAsia="ar-SA"/>
        </w:rPr>
        <w:t>9 agosto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Invito a Pompei</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Palazzo Madama, Torino (**)</w:t>
      </w:r>
      <w:r>
        <w:rPr>
          <w:rStyle w:val="Enfasi"/>
          <w:rFonts w:cs="Candara" w:ascii="Candara" w:hAnsi="Candara"/>
          <w:i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26 settembre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Surrealismo e magia, La modernità incantata</w:t>
      </w:r>
      <w:r>
        <w:rPr>
          <w:rStyle w:val="Enfasi"/>
          <w:rFonts w:cs="Candara" w:ascii="Candara" w:hAnsi="Candara"/>
          <w:i w:val="false"/>
          <w:color w:val="1D1B11"/>
          <w:sz w:val="28"/>
          <w:szCs w:val="28"/>
          <w:lang w:eastAsia="ar-SA"/>
        </w:rPr>
        <w:t>, Peggy Guggenheim Collection, Venezia.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 2022, Vetri antichi</w:t>
      </w:r>
      <w:r>
        <w:rPr>
          <w:rStyle w:val="Enfasiforte"/>
          <w:rFonts w:cs="Candara" w:ascii="Candara" w:hAnsi="Candara"/>
          <w:b w:val="false"/>
          <w:bCs w:val="false"/>
          <w:i w:val="false"/>
          <w:caps w:val="false"/>
          <w:smallCaps w:val="false"/>
          <w:color w:val="000000"/>
          <w:spacing w:val="0"/>
          <w:sz w:val="28"/>
          <w:szCs w:val="28"/>
          <w:u w:val="none"/>
          <w:lang w:eastAsia="ar-SA"/>
        </w:rPr>
        <w:t>, Museo Archeologico, Teatro Romano,  Verona.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ottobre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molte altre, Venezia.</w:t>
      </w:r>
    </w:p>
    <w:p>
      <w:pPr>
        <w:pStyle w:val="Corpodeltesto"/>
        <w:spacing w:before="0" w:after="278"/>
        <w:jc w:val="left"/>
        <w:rPr>
          <w:rStyle w:val="Enfasi"/>
          <w:rFonts w:ascii="Candara" w:hAnsi="Candara" w:cs="Candara"/>
          <w:i w:val="false"/>
          <w:i w:val="false"/>
          <w:color w:val="1D1B11"/>
          <w:sz w:val="28"/>
          <w:szCs w:val="28"/>
          <w:lang w:eastAsia="ar-SA"/>
        </w:rPr>
      </w:pPr>
      <w:r>
        <w:rPr/>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bookmarkStart w:id="1" w:name="__DdeLink__4001_145855473"/>
      <w:r>
        <w:rPr>
          <w:rStyle w:val="Enfasi"/>
          <w:i w:val="false"/>
          <w:color w:val="1D1B11"/>
          <w:sz w:val="28"/>
          <w:szCs w:val="28"/>
        </w:rPr>
        <w:t>(**)</w:t>
      </w:r>
      <w:bookmarkEnd w:id="1"/>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all’ </w:t>
      </w:r>
      <w:r>
        <w:rPr>
          <w:rStyle w:val="Enfasiforte"/>
          <w:rFonts w:cs="Candara" w:ascii="Candara" w:hAnsi="Candara"/>
          <w:b/>
          <w:bCs/>
          <w:i w:val="false"/>
          <w:caps w:val="false"/>
          <w:smallCaps w:val="false"/>
          <w:color w:val="000000"/>
          <w:spacing w:val="0"/>
          <w:sz w:val="28"/>
          <w:szCs w:val="28"/>
          <w:u w:val="none"/>
          <w:lang w:eastAsia="ar-SA"/>
        </w:rPr>
        <w:t xml:space="preserve">8 maggio 2022, Chiara Dynys, Melancholia, </w:t>
      </w:r>
      <w:r>
        <w:rPr>
          <w:rStyle w:val="Enfasiforte"/>
          <w:rFonts w:cs="Candara" w:ascii="Candara" w:hAnsi="Candara"/>
          <w:b w:val="false"/>
          <w:bCs w:val="false"/>
          <w:i w:val="false"/>
          <w:caps w:val="false"/>
          <w:smallCaps w:val="false"/>
          <w:color w:val="000000"/>
          <w:spacing w:val="0"/>
          <w:sz w:val="28"/>
          <w:szCs w:val="28"/>
          <w:u w:val="none"/>
          <w:lang w:eastAsia="ar-SA"/>
        </w:rPr>
        <w:t>, MA.GA., Gallarate, Varese.</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Dal</w:t>
      </w:r>
      <w:r>
        <w:rPr>
          <w:rStyle w:val="CollegamentoInternet"/>
          <w:rFonts w:cs="Candara" w:ascii="Candara" w:hAnsi="Candara"/>
          <w:b/>
          <w:bCs/>
          <w:i w:val="false"/>
          <w:caps w:val="false"/>
          <w:smallCaps w:val="false"/>
          <w:color w:val="1C1E21"/>
          <w:spacing w:val="0"/>
          <w:sz w:val="28"/>
          <w:szCs w:val="28"/>
          <w:u w:val="none"/>
          <w:lang w:eastAsia="ar-SA"/>
        </w:rPr>
        <w:t xml:space="preserve"> 25 maggio al 18 settembre 2022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I marmi Torlonia. Collezionare capolavori</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Gallerie d’Italia, Milano</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5 giugno 2022</w:t>
      </w:r>
      <w:r>
        <w:rPr>
          <w:rStyle w:val="Enfasi"/>
          <w:rFonts w:cs="Candara" w:ascii="Candara" w:hAnsi="Candara"/>
          <w:i w:val="false"/>
          <w:color w:val="1D1B11"/>
          <w:sz w:val="28"/>
          <w:szCs w:val="28"/>
          <w:lang w:eastAsia="ar-SA"/>
        </w:rPr>
        <w:t>,</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La Passione. Arte italiana del Novecento dai Musei Vaticani</w:t>
      </w:r>
      <w:r>
        <w:rPr>
          <w:rStyle w:val="Enfasi"/>
          <w:rFonts w:cs="Candara" w:ascii="Candara" w:hAnsi="Candara"/>
          <w:i w:val="false"/>
          <w:color w:val="1D1B11"/>
          <w:sz w:val="28"/>
          <w:szCs w:val="28"/>
          <w:lang w:eastAsia="ar-SA"/>
        </w:rPr>
        <w:t>, M</w:t>
      </w:r>
      <w:r>
        <w:rPr>
          <w:rStyle w:val="Enfasi"/>
          <w:rFonts w:cs="Candara" w:ascii="Candara" w:hAnsi="Candara"/>
          <w:i w:val="false"/>
          <w:color w:val="1D1B11"/>
          <w:sz w:val="28"/>
          <w:szCs w:val="28"/>
          <w:lang w:eastAsia="ar-SA"/>
        </w:rPr>
        <w:t>useo Diocesano C.M. Martini, Milano</w:t>
      </w:r>
      <w:r>
        <w:rPr>
          <w:rStyle w:val="Enfasi"/>
          <w:rFonts w:cs="Candara" w:ascii="Candara" w:hAnsi="Candara"/>
          <w:i w:val="false"/>
          <w:color w:val="1D1B11"/>
          <w:sz w:val="28"/>
          <w:szCs w:val="28"/>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Dai romantici a Segantini. Storie di lune e poi di sguardi e montagne. Capolavori della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xml:space="preserve"> Centro San Gaetano, Padova.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12 giugno 2022, Piccio in Carrara</w:t>
      </w:r>
      <w:r>
        <w:rPr>
          <w:rStyle w:val="Enfasiforte"/>
          <w:rFonts w:cs="Candara" w:ascii="Candara" w:hAnsi="Candara"/>
          <w:b w:val="false"/>
          <w:bCs w:val="false"/>
          <w:i w:val="false"/>
          <w:caps w:val="false"/>
          <w:smallCaps w:val="false"/>
          <w:color w:val="000000"/>
          <w:spacing w:val="0"/>
          <w:sz w:val="28"/>
          <w:szCs w:val="28"/>
          <w:u w:val="none"/>
          <w:lang w:eastAsia="ar-SA"/>
        </w:rPr>
        <w:t>, Accademia Carrara, Bergamo.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19 giugno 2022, Le pareti delle meraviglie. Corami di corte tra i Gonzaga e l’Europa</w:t>
      </w:r>
      <w:r>
        <w:rPr>
          <w:rStyle w:val="Enfasiforte"/>
          <w:rFonts w:cs="Candara" w:ascii="Candara" w:hAnsi="Candara"/>
          <w:b w:val="false"/>
          <w:bCs w:val="false"/>
          <w:i w:val="false"/>
          <w:caps w:val="false"/>
          <w:smallCaps w:val="false"/>
          <w:color w:val="000000"/>
          <w:spacing w:val="0"/>
          <w:sz w:val="28"/>
          <w:szCs w:val="28"/>
          <w:u w:val="none"/>
          <w:lang w:eastAsia="ar-SA"/>
        </w:rPr>
        <w:t>, Palazzo Te, Mantova.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w:t>
      </w:r>
      <w:r>
        <w:rPr>
          <w:rStyle w:val="Enfasi"/>
          <w:rFonts w:cs="Candara" w:ascii="Candara" w:hAnsi="Candara"/>
          <w:b/>
          <w:i w:val="false"/>
          <w:color w:val="1D1B11"/>
          <w:sz w:val="28"/>
          <w:szCs w:val="28"/>
          <w:lang w:eastAsia="ar-SA"/>
        </w:rPr>
        <w:t>9</w:t>
      </w:r>
      <w:r>
        <w:rPr>
          <w:rStyle w:val="Enfasi"/>
          <w:rFonts w:cs="Candara" w:ascii="Candara" w:hAnsi="Candara"/>
          <w:b/>
          <w:i w:val="false"/>
          <w:color w:val="1D1B11"/>
          <w:sz w:val="28"/>
          <w:szCs w:val="28"/>
          <w:lang w:eastAsia="ar-SA"/>
        </w:rPr>
        <w:t xml:space="preserve">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luce del vero. L’eredità della pittura macchiaiola. Da Fattori a Ghiglia</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Palazzo delle Paure, Lecco</w:t>
      </w:r>
      <w:r>
        <w:rPr>
          <w:rStyle w:val="Enfasi"/>
          <w:rFonts w:cs="Candara" w:ascii="Candara" w:hAnsi="Candara"/>
          <w:i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26</w:t>
      </w:r>
      <w:r>
        <w:rPr>
          <w:rStyle w:val="Enfasi"/>
          <w:rFonts w:cs="Candara" w:ascii="Candara" w:hAnsi="Candara"/>
          <w:b/>
          <w:i w:val="false"/>
          <w:color w:val="1D1B11"/>
          <w:sz w:val="28"/>
          <w:szCs w:val="28"/>
          <w:lang w:eastAsia="ar-SA"/>
        </w:rPr>
        <w:t xml:space="preserve">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Le pareti delle meraviglie. Cerami di corte tra i Gonzaga e l’Europa</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Palazzo Te, Mantova</w:t>
      </w:r>
      <w:r>
        <w:rPr>
          <w:rStyle w:val="Enfasi"/>
          <w:rFonts w:cs="Candara" w:ascii="Candara" w:hAnsi="Candara"/>
          <w:i w:val="false"/>
          <w:color w:val="1D1B11"/>
          <w:sz w:val="28"/>
          <w:szCs w:val="28"/>
          <w:lang w:eastAsia="ar-SA"/>
        </w:rPr>
        <w:t>.</w:t>
      </w:r>
    </w:p>
    <w:p>
      <w:pPr>
        <w:pStyle w:val="Normal"/>
        <w:spacing w:lineRule="auto" w:line="240" w:before="0" w:after="0"/>
        <w:jc w:val="left"/>
        <w:rPr>
          <w:rStyle w:val="Enfasiforte"/>
          <w:rFonts w:ascii="Candara" w:hAnsi="Candara" w:cs="Candara"/>
          <w:b w:val="false"/>
          <w:b w:val="false"/>
          <w:bCs w:val="false"/>
          <w:i w:val="false"/>
          <w:i w:val="false"/>
          <w:caps w:val="false"/>
          <w:smallCaps w:val="false"/>
          <w:color w:val="000000"/>
          <w:spacing w:val="0"/>
          <w:sz w:val="28"/>
          <w:szCs w:val="28"/>
          <w:u w:val="none"/>
          <w:lang w:eastAsia="ar-SA"/>
        </w:rPr>
      </w:pPr>
      <w:r>
        <w:rPr/>
      </w:r>
    </w:p>
    <w:p>
      <w:pPr>
        <w:pStyle w:val="Normal"/>
        <w:spacing w:lineRule="auto" w:line="240" w:before="0" w:after="0"/>
        <w:jc w:val="left"/>
        <w:rPr/>
      </w:pPr>
      <w:bookmarkStart w:id="2" w:name="__DdeLink__5217_38006870901"/>
      <w:bookmarkEnd w:id="2"/>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Corpodeltesto"/>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maggio 2022, Toccar con mano. I Longobardi</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Corpodeltesto"/>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maggio 2022, Uno sguardo oltre le Alpi</w:t>
      </w:r>
      <w:r>
        <w:rPr>
          <w:rStyle w:val="Enfasi"/>
          <w:rFonts w:cs="Candara" w:ascii="Candara" w:hAnsi="Candara"/>
          <w:b w:val="false"/>
          <w:bCs w:val="false"/>
          <w:i w:val="false"/>
          <w:color w:val="1D1B11"/>
          <w:sz w:val="28"/>
          <w:szCs w:val="28"/>
          <w:lang w:eastAsia="ar-SA"/>
        </w:rPr>
        <w:t xml:space="preserve">, MUPRE, Capo di Ponte </w:t>
      </w:r>
      <w:r>
        <w:rPr>
          <w:rStyle w:val="Enfasi"/>
          <w:rFonts w:cs="Candara" w:ascii="Candara" w:hAnsi="Candara"/>
          <w:b w:val="false"/>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bCs/>
          <w:i w:val="false"/>
          <w:color w:val="1D1B11"/>
          <w:sz w:val="28"/>
          <w:szCs w:val="28"/>
          <w:lang w:eastAsia="ar-SA"/>
        </w:rPr>
        <w:t>Primavera 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i w:val="false"/>
          <w:color w:val="1D1B11"/>
          <w:sz w:val="28"/>
          <w:szCs w:val="28"/>
          <w:lang w:eastAsia="ar-SA"/>
        </w:rPr>
        <w:t>11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Cielo, terra e uomo. L’universalità dell’arte di Kengiro Azuma</w:t>
      </w:r>
      <w:r>
        <w:rPr>
          <w:rStyle w:val="Enfasi"/>
          <w:rFonts w:cs="Candara" w:ascii="Candara" w:hAnsi="Candara"/>
          <w:i w:val="false"/>
          <w:color w:val="1D1B11"/>
          <w:sz w:val="28"/>
          <w:szCs w:val="28"/>
          <w:lang w:eastAsia="ar-SA"/>
        </w:rPr>
        <w:t>, Collezione Paolo VI, Concesio.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Donne nell’arte. Da Tiziano a Boldini</w:t>
      </w:r>
      <w:r>
        <w:rPr>
          <w:rStyle w:val="Enfasi"/>
          <w:rFonts w:cs="Candara" w:ascii="Candara" w:hAnsi="Candara"/>
          <w:i w:val="false"/>
          <w:color w:val="1D1B11"/>
          <w:sz w:val="28"/>
          <w:szCs w:val="28"/>
          <w:lang w:eastAsia="ar-SA"/>
        </w:rPr>
        <w:t>, Palazzo Martinengo, Brescia.</w:t>
      </w:r>
      <w:r>
        <w:rPr>
          <w:rStyle w:val="Enfasi"/>
          <w:rFonts w:cs="Candara" w:ascii="Candara" w:hAnsi="Candara"/>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Sacro al femminile. Opere degli allievi di Moretto</w:t>
      </w:r>
      <w:r>
        <w:rPr>
          <w:rStyle w:val="Enfasi"/>
          <w:rFonts w:cs="Candara" w:ascii="Candara" w:hAnsi="Candara"/>
          <w:i w:val="false"/>
          <w:color w:val="1D1B11"/>
          <w:sz w:val="28"/>
          <w:szCs w:val="28"/>
          <w:lang w:eastAsia="ar-SA"/>
        </w:rPr>
        <w:t>, Museo Diocesano, Brescia.</w:t>
      </w:r>
    </w:p>
    <w:p>
      <w:pPr>
        <w:pStyle w:val="Normal"/>
        <w:spacing w:lineRule="auto" w:line="240" w:before="0" w:after="0"/>
        <w:jc w:val="left"/>
        <w:rPr>
          <w:rFonts w:ascii="Candara" w:hAnsi="Candara" w:cs="Candara"/>
          <w:i w:val="false"/>
          <w:i w:val="false"/>
          <w:color w:val="1D1B11"/>
          <w:sz w:val="28"/>
          <w:szCs w:val="28"/>
          <w:lang w:eastAsia="ar-SA"/>
        </w:rPr>
      </w:pPr>
      <w:r>
        <w:rPr>
          <w:rStyle w:val="Enfasi"/>
          <w:rFonts w:cs="Candara" w:ascii="Candara" w:hAnsi="Candara"/>
          <w:i w:val="false"/>
          <w:iCs w:val="false"/>
          <w:color w:val="1D1B11"/>
          <w:sz w:val="28"/>
          <w:szCs w:val="28"/>
          <w:lang w:eastAsia="ar-SA"/>
        </w:rPr>
        <w:t xml:space="preserve">Fino a </w:t>
      </w:r>
      <w:r>
        <w:rPr>
          <w:rStyle w:val="Enfasi"/>
          <w:rFonts w:cs="Candara" w:ascii="Candara" w:hAnsi="Candara"/>
          <w:b/>
          <w:bCs/>
          <w:i w:val="false"/>
          <w:iCs w:val="false"/>
          <w:color w:val="1D1B11"/>
          <w:sz w:val="28"/>
          <w:szCs w:val="28"/>
          <w:lang w:eastAsia="ar-SA"/>
        </w:rPr>
        <w:t>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Porcellane cinesi bianche e blu</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24 luglio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opere di Edward e dei figli Brett e Cole e della nipote Cara</w:t>
      </w:r>
      <w:r>
        <w:rPr>
          <w:rStyle w:val="Enfasi"/>
          <w:rFonts w:cs="Candara" w:ascii="Candara" w:hAnsi="Candara"/>
          <w:b/>
          <w:bCs/>
          <w:i w:val="false"/>
          <w:color w:val="1D1B11"/>
          <w:sz w:val="28"/>
          <w:szCs w:val="28"/>
          <w:lang w:eastAsia="ar-SA"/>
        </w:rPr>
        <w:t>; Maurizio Frullani e la “sua” Eritrea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rFonts w:ascii="Candara" w:hAnsi="Candara" w:cs="Candara"/>
          <w:b/>
          <w:b/>
          <w:i w:val="false"/>
          <w:i w:val="false"/>
          <w:color w:val="1D1B11"/>
          <w:sz w:val="28"/>
          <w:szCs w:val="28"/>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 xml:space="preserve"> 31 luglio 2022, Nel giardino di Marcel Proust, </w:t>
      </w:r>
      <w:r>
        <w:rPr>
          <w:rStyle w:val="Enfasi"/>
          <w:rFonts w:cs="Candara" w:ascii="Candara" w:hAnsi="Candara"/>
          <w:b w:val="false"/>
          <w:bCs w:val="false"/>
          <w:i w:val="false"/>
          <w:color w:val="1D1B11"/>
          <w:sz w:val="28"/>
          <w:szCs w:val="28"/>
          <w:lang w:eastAsia="ar-SA"/>
        </w:rPr>
        <w:t xml:space="preserve">Museo Lechi, Montichiari </w:t>
      </w:r>
      <w:r>
        <w:rPr>
          <w:rStyle w:val="Enfasi"/>
          <w:rFonts w:cs="Candara" w:ascii="Candara" w:hAnsi="Candara"/>
          <w:b w:val="false"/>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rFonts w:ascii="Candara" w:hAnsi="Candara" w:cs="Candara"/>
          <w:b/>
          <w:b/>
          <w:i w:val="false"/>
          <w:i w:val="false"/>
          <w:color w:val="1D1B11"/>
          <w:sz w:val="28"/>
          <w:szCs w:val="28"/>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31</w:t>
      </w:r>
      <w:r>
        <w:rPr>
          <w:rStyle w:val="Enfasi"/>
          <w:rFonts w:cs="Candara" w:ascii="Candara" w:hAnsi="Candara"/>
          <w:b/>
          <w:bCs/>
          <w:i w:val="false"/>
          <w:color w:val="1D1B11"/>
          <w:sz w:val="28"/>
          <w:szCs w:val="28"/>
          <w:lang w:eastAsia="ar-SA"/>
        </w:rPr>
        <w:t xml:space="preserve"> luglio 2022, </w:t>
      </w:r>
      <w:r>
        <w:rPr>
          <w:rStyle w:val="Enfasi"/>
          <w:rFonts w:cs="Candara" w:ascii="Candara" w:hAnsi="Candara"/>
          <w:b/>
          <w:bCs/>
          <w:i w:val="false"/>
          <w:color w:val="1D1B11"/>
          <w:sz w:val="28"/>
          <w:szCs w:val="28"/>
          <w:lang w:eastAsia="ar-SA"/>
        </w:rPr>
        <w:t>L’acqua di Baldessari. Il ritorno alla realtà”</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Tenute La Montina, Monticelli Brusati.</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rStyle w:val="Enfasi"/>
          <w:b w:val="false"/>
          <w:b w:val="false"/>
          <w:bCs w:val="false"/>
          <w:i w:val="false"/>
          <w:i w:val="false"/>
          <w:lang w:eastAsia="ar-SA"/>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Dal </w:t>
      </w:r>
      <w:r>
        <w:rPr>
          <w:rStyle w:val="Enfasi"/>
          <w:rFonts w:cs="Candara" w:ascii="Candara" w:hAnsi="Candara"/>
          <w:b/>
          <w:bCs/>
          <w:i w:val="false"/>
          <w:color w:val="1D1B11"/>
          <w:sz w:val="28"/>
          <w:szCs w:val="28"/>
          <w:lang w:eastAsia="ar-SA"/>
        </w:rPr>
        <w:t>23 giugno all’8 gennaio 2023</w:t>
      </w:r>
      <w:r>
        <w:rPr>
          <w:rStyle w:val="Enfasi"/>
          <w:rFonts w:cs="Candara" w:ascii="Candara" w:hAnsi="Candara"/>
          <w:b/>
          <w:bCs/>
          <w:i w:val="false"/>
          <w:color w:val="1D1B11"/>
          <w:sz w:val="28"/>
          <w:szCs w:val="28"/>
          <w:lang w:eastAsia="ar-SA"/>
        </w:rPr>
        <w:t xml:space="preserve">, Isgrò </w:t>
      </w:r>
      <w:r>
        <w:rPr>
          <w:rStyle w:val="Enfasi"/>
          <w:rFonts w:cs="Candara" w:ascii="Candara" w:hAnsi="Candara"/>
          <w:b/>
          <w:bCs/>
          <w:i w:val="false"/>
          <w:color w:val="1D1B11"/>
          <w:sz w:val="28"/>
          <w:szCs w:val="28"/>
          <w:lang w:eastAsia="ar-SA"/>
        </w:rPr>
        <w:t>cancella Brixia</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Parco archeologico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xml:space="preserve">, Museo di Santa Giulia, Brescia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eastAsia="Candara" w:cs="Candara" w:ascii="Candara" w:hAnsi="Candara"/>
          <w:b/>
          <w:bCs w:val="false"/>
          <w:i w:val="false"/>
          <w:iCs w:val="false"/>
          <w:color w:val="1D1B11"/>
          <w:sz w:val="28"/>
          <w:szCs w:val="28"/>
          <w:lang w:eastAsia="ar-SA"/>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8"/>
          <w:szCs w:val="28"/>
        </w:rPr>
        <w:t>ISCRIVETEVI AL GRUPPO FACEBOOK AMICI ABBONAMENTO MUSEI DELLA LOMBARDIA E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sottoscrivere l’abbonamento). L’abbonamento musei è disponibile in tre regioni (Piemonte, Val d’Aosta, Lombardia), coinvolge 420 istituzioni e vanta 150 mila abbonati. </w:t>
      </w:r>
      <w:hyperlink r:id="rId9">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0">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1">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franceculture.fr/emissions/le-cours-de-l-histoire/impressionnisme-et-art-nouveau-fleurs-sur-la-ville" TargetMode="External"/><Relationship Id="rId5" Type="http://schemas.openxmlformats.org/officeDocument/2006/relationships/hyperlink" Target="mailto:mostremuseipertutti@gmail.com" TargetMode="External"/><Relationship Id="rId6" Type="http://schemas.openxmlformats.org/officeDocument/2006/relationships/hyperlink" Target="https://www.facebook.com/photo/?fbid=4369932743028753&amp;set=gm.4048634558567219"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www.tesorivicini.it/itinerari-mostre-da-ascoltare/" TargetMode="External"/><Relationship Id="rId10" Type="http://schemas.openxmlformats.org/officeDocument/2006/relationships/hyperlink" Target="http://www.scienzagiovanissimi.it/musei" TargetMode="External"/><Relationship Id="rId11" Type="http://schemas.openxmlformats.org/officeDocument/2006/relationships/hyperlink" Target="http://www.parchibresciani.it/muse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2637</TotalTime>
  <Application>LibreOffice/5.4.2.2$Windows_x86 LibreOffice_project/22b09f6418e8c2d508a9eaf86b2399209b0990f4</Application>
  <Pages>5</Pages>
  <Words>1227</Words>
  <Characters>7576</Characters>
  <CharactersWithSpaces>8753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2022-05-04T00:44:13Z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